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455BD" w14:textId="77777777" w:rsidR="003B4035" w:rsidRPr="004A5ACE" w:rsidRDefault="003B4035" w:rsidP="003B4035">
      <w:pPr>
        <w:jc w:val="center"/>
        <w:rPr>
          <w:rFonts w:ascii="Arial" w:hAnsi="Arial" w:cs="Arial"/>
          <w:sz w:val="18"/>
          <w:szCs w:val="18"/>
        </w:rPr>
      </w:pPr>
      <w:r w:rsidRPr="004A5ACE">
        <w:rPr>
          <w:rFonts w:ascii="Arial" w:hAnsi="Arial" w:cs="Arial"/>
          <w:sz w:val="18"/>
          <w:szCs w:val="18"/>
        </w:rPr>
        <w:t>RAINBOW</w:t>
      </w:r>
      <w:r w:rsidRPr="004A5ACE">
        <w:rPr>
          <w:rFonts w:ascii="Arial" w:hAnsi="Arial" w:cs="Arial"/>
          <w:sz w:val="18"/>
          <w:szCs w:val="18"/>
          <w:lang w:val="en-GB"/>
        </w:rPr>
        <w:t>’</w:t>
      </w:r>
      <w:r w:rsidRPr="004A5ACE">
        <w:rPr>
          <w:rFonts w:ascii="Arial" w:hAnsi="Arial" w:cs="Arial"/>
          <w:sz w:val="18"/>
          <w:szCs w:val="18"/>
        </w:rPr>
        <w:t>S END MONTESSORI SCHOOL</w:t>
      </w:r>
    </w:p>
    <w:p w14:paraId="215A137F" w14:textId="77777777" w:rsidR="003B4035" w:rsidRPr="00C95F72" w:rsidRDefault="003B4035" w:rsidP="003B4035">
      <w:pPr>
        <w:jc w:val="center"/>
        <w:rPr>
          <w:rFonts w:ascii="Arial" w:hAnsi="Arial" w:cs="Arial"/>
          <w:sz w:val="8"/>
          <w:szCs w:val="8"/>
        </w:rPr>
      </w:pPr>
    </w:p>
    <w:p w14:paraId="17AAAED4" w14:textId="77777777" w:rsidR="003B4035" w:rsidRPr="004A5ACE" w:rsidRDefault="003B4035" w:rsidP="003B4035">
      <w:pPr>
        <w:jc w:val="center"/>
        <w:rPr>
          <w:rFonts w:ascii="Arial" w:hAnsi="Arial" w:cs="Arial"/>
          <w:sz w:val="18"/>
          <w:szCs w:val="18"/>
          <w:u w:val="single"/>
        </w:rPr>
      </w:pPr>
      <w:r w:rsidRPr="004A5ACE">
        <w:rPr>
          <w:rFonts w:ascii="Arial" w:hAnsi="Arial" w:cs="Arial"/>
          <w:sz w:val="18"/>
          <w:szCs w:val="18"/>
          <w:u w:val="single"/>
        </w:rPr>
        <w:t xml:space="preserve">PROCEDURES FOR </w:t>
      </w:r>
      <w:r w:rsidR="0090324F" w:rsidRPr="004A5ACE">
        <w:rPr>
          <w:rFonts w:ascii="Arial" w:hAnsi="Arial" w:cs="Arial"/>
          <w:sz w:val="18"/>
          <w:szCs w:val="18"/>
          <w:u w:val="single"/>
        </w:rPr>
        <w:t xml:space="preserve">RISK ASSESSMENT &amp; FOR </w:t>
      </w:r>
      <w:r w:rsidRPr="004A5ACE">
        <w:rPr>
          <w:rFonts w:ascii="Arial" w:hAnsi="Arial" w:cs="Arial"/>
          <w:sz w:val="18"/>
          <w:szCs w:val="18"/>
          <w:u w:val="single"/>
        </w:rPr>
        <w:t>ENSURING SECURITY OF CHILDREN</w:t>
      </w:r>
    </w:p>
    <w:p w14:paraId="0A01BDA1" w14:textId="77777777" w:rsidR="0090324F" w:rsidRPr="00C95F72" w:rsidRDefault="0090324F" w:rsidP="003B4035">
      <w:pPr>
        <w:jc w:val="center"/>
        <w:rPr>
          <w:rFonts w:ascii="Arial" w:hAnsi="Arial" w:cs="Arial"/>
          <w:sz w:val="8"/>
          <w:szCs w:val="8"/>
          <w:u w:val="single"/>
        </w:rPr>
      </w:pPr>
    </w:p>
    <w:p w14:paraId="7FD48F51" w14:textId="77777777" w:rsidR="0090324F" w:rsidRPr="004A5ACE" w:rsidRDefault="0090324F" w:rsidP="0090324F">
      <w:pPr>
        <w:rPr>
          <w:rFonts w:ascii="Arial" w:hAnsi="Arial" w:cs="Arial"/>
          <w:sz w:val="18"/>
          <w:szCs w:val="18"/>
          <w:u w:val="single"/>
        </w:rPr>
      </w:pPr>
      <w:r w:rsidRPr="004A5ACE">
        <w:rPr>
          <w:rFonts w:ascii="Arial" w:hAnsi="Arial" w:cs="Arial"/>
          <w:sz w:val="18"/>
          <w:szCs w:val="18"/>
          <w:u w:val="single"/>
        </w:rPr>
        <w:t>SECURITY</w:t>
      </w:r>
    </w:p>
    <w:p w14:paraId="188B21B8" w14:textId="77777777" w:rsidR="003B4035" w:rsidRPr="00C95F72" w:rsidRDefault="003B4035" w:rsidP="003B4035">
      <w:pPr>
        <w:jc w:val="center"/>
        <w:rPr>
          <w:rFonts w:ascii="Arial" w:hAnsi="Arial" w:cs="Arial"/>
          <w:sz w:val="8"/>
          <w:szCs w:val="8"/>
          <w:u w:val="single"/>
        </w:rPr>
      </w:pPr>
    </w:p>
    <w:p w14:paraId="2C995D19" w14:textId="2AFBC2D6" w:rsidR="003B4035" w:rsidRPr="004A5ACE" w:rsidRDefault="003B4035" w:rsidP="003B4035">
      <w:pPr>
        <w:numPr>
          <w:ilvl w:val="0"/>
          <w:numId w:val="1"/>
        </w:numPr>
        <w:ind w:left="360" w:hanging="360"/>
        <w:rPr>
          <w:rFonts w:ascii="Arial" w:hAnsi="Arial" w:cs="Arial"/>
          <w:i/>
          <w:iCs/>
          <w:sz w:val="18"/>
          <w:szCs w:val="18"/>
        </w:rPr>
      </w:pPr>
      <w:r w:rsidRPr="004A5ACE">
        <w:rPr>
          <w:rFonts w:ascii="Arial" w:hAnsi="Arial" w:cs="Arial"/>
          <w:sz w:val="18"/>
          <w:szCs w:val="18"/>
        </w:rPr>
        <w:t>The references are followed up and qualifications &amp; experience verified for all staff members. All staff members</w:t>
      </w:r>
      <w:r w:rsidR="004D5ABE">
        <w:rPr>
          <w:rFonts w:ascii="Arial" w:hAnsi="Arial" w:cs="Arial"/>
          <w:sz w:val="18"/>
          <w:szCs w:val="18"/>
        </w:rPr>
        <w:t xml:space="preserve"> undergo DBS</w:t>
      </w:r>
      <w:r w:rsidRPr="004A5ACE">
        <w:rPr>
          <w:rFonts w:ascii="Arial" w:hAnsi="Arial" w:cs="Arial"/>
          <w:sz w:val="18"/>
          <w:szCs w:val="18"/>
        </w:rPr>
        <w:t xml:space="preserve"> chec</w:t>
      </w:r>
      <w:r w:rsidR="00E11239">
        <w:rPr>
          <w:rFonts w:ascii="Arial" w:hAnsi="Arial" w:cs="Arial"/>
          <w:sz w:val="18"/>
          <w:szCs w:val="18"/>
        </w:rPr>
        <w:t>ks</w:t>
      </w:r>
      <w:r w:rsidR="004D5ABE">
        <w:rPr>
          <w:rFonts w:ascii="Arial" w:hAnsi="Arial" w:cs="Arial"/>
          <w:sz w:val="18"/>
          <w:szCs w:val="18"/>
        </w:rPr>
        <w:t xml:space="preserve">. </w:t>
      </w:r>
      <w:r w:rsidR="00E11239">
        <w:rPr>
          <w:rFonts w:ascii="Arial" w:hAnsi="Arial" w:cs="Arial"/>
          <w:sz w:val="18"/>
          <w:szCs w:val="18"/>
        </w:rPr>
        <w:t xml:space="preserve">New staff members do not begin working at the setting until a DBS check has been completed. </w:t>
      </w:r>
    </w:p>
    <w:p w14:paraId="129545FA" w14:textId="77777777" w:rsidR="003B4035" w:rsidRPr="004A5ACE" w:rsidRDefault="003B4035" w:rsidP="003B4035">
      <w:pPr>
        <w:rPr>
          <w:rFonts w:ascii="Arial" w:hAnsi="Arial" w:cs="Arial"/>
          <w:i/>
          <w:iCs/>
          <w:sz w:val="18"/>
          <w:szCs w:val="18"/>
        </w:rPr>
      </w:pPr>
    </w:p>
    <w:p w14:paraId="03AA3CA6" w14:textId="77777777" w:rsidR="003B4035" w:rsidRPr="004A5ACE" w:rsidRDefault="003B4035" w:rsidP="003B4035">
      <w:pPr>
        <w:numPr>
          <w:ilvl w:val="0"/>
          <w:numId w:val="1"/>
        </w:numPr>
        <w:ind w:left="360" w:hanging="360"/>
        <w:rPr>
          <w:rFonts w:ascii="Arial" w:hAnsi="Arial" w:cs="Arial"/>
          <w:i/>
          <w:iCs/>
          <w:sz w:val="18"/>
          <w:szCs w:val="18"/>
        </w:rPr>
      </w:pPr>
      <w:r w:rsidRPr="004A5ACE">
        <w:rPr>
          <w:rFonts w:ascii="Arial" w:hAnsi="Arial" w:cs="Arial"/>
          <w:sz w:val="18"/>
          <w:szCs w:val="18"/>
        </w:rPr>
        <w:t>Staffing ratios are maintained at all times, with a minimum of two staff members always present on site.</w:t>
      </w:r>
    </w:p>
    <w:p w14:paraId="34E561F4" w14:textId="77777777" w:rsidR="003B4035" w:rsidRPr="004A5ACE" w:rsidRDefault="003B4035" w:rsidP="003B4035">
      <w:pPr>
        <w:rPr>
          <w:rFonts w:ascii="Arial" w:hAnsi="Arial" w:cs="Arial"/>
          <w:i/>
          <w:iCs/>
          <w:sz w:val="18"/>
          <w:szCs w:val="18"/>
        </w:rPr>
      </w:pPr>
    </w:p>
    <w:p w14:paraId="5EEBA993" w14:textId="77777777" w:rsidR="00731180" w:rsidRDefault="003B4035" w:rsidP="003B4035">
      <w:pPr>
        <w:numPr>
          <w:ilvl w:val="0"/>
          <w:numId w:val="1"/>
        </w:numPr>
        <w:ind w:left="360" w:hanging="360"/>
        <w:rPr>
          <w:rFonts w:ascii="Arial" w:hAnsi="Arial" w:cs="Arial"/>
          <w:sz w:val="18"/>
          <w:szCs w:val="18"/>
        </w:rPr>
      </w:pPr>
      <w:r w:rsidRPr="004A5ACE">
        <w:rPr>
          <w:rFonts w:ascii="Arial" w:hAnsi="Arial" w:cs="Arial"/>
          <w:sz w:val="18"/>
          <w:szCs w:val="18"/>
        </w:rPr>
        <w:t>The main garden gate is kept bolted at all times when there are children on the premises. All bolts &amp; latches on the gate are secured at th</w:t>
      </w:r>
      <w:r w:rsidR="0090324F" w:rsidRPr="004A5ACE">
        <w:rPr>
          <w:rFonts w:ascii="Arial" w:hAnsi="Arial" w:cs="Arial"/>
          <w:sz w:val="18"/>
          <w:szCs w:val="18"/>
        </w:rPr>
        <w:t xml:space="preserve">ese times. </w:t>
      </w:r>
    </w:p>
    <w:p w14:paraId="731A6478" w14:textId="77777777" w:rsidR="002E3F47" w:rsidRDefault="0090324F" w:rsidP="003B4035">
      <w:pPr>
        <w:numPr>
          <w:ilvl w:val="0"/>
          <w:numId w:val="1"/>
        </w:numPr>
        <w:ind w:left="360" w:hanging="360"/>
        <w:rPr>
          <w:rFonts w:ascii="Arial" w:hAnsi="Arial" w:cs="Arial"/>
          <w:sz w:val="18"/>
          <w:szCs w:val="18"/>
        </w:rPr>
      </w:pPr>
      <w:r w:rsidRPr="004A5ACE">
        <w:rPr>
          <w:rFonts w:ascii="Arial" w:hAnsi="Arial" w:cs="Arial"/>
          <w:sz w:val="18"/>
          <w:szCs w:val="18"/>
        </w:rPr>
        <w:t>Access to the setting</w:t>
      </w:r>
      <w:r w:rsidR="003B4035" w:rsidRPr="004A5ACE">
        <w:rPr>
          <w:rFonts w:ascii="Arial" w:hAnsi="Arial" w:cs="Arial"/>
          <w:sz w:val="18"/>
          <w:szCs w:val="18"/>
        </w:rPr>
        <w:t xml:space="preserve"> premises is through the ma</w:t>
      </w:r>
      <w:r w:rsidR="003D4A3D">
        <w:rPr>
          <w:rFonts w:ascii="Arial" w:hAnsi="Arial" w:cs="Arial"/>
          <w:sz w:val="18"/>
          <w:szCs w:val="18"/>
        </w:rPr>
        <w:t>in garden gate and then via a door into the</w:t>
      </w:r>
      <w:r w:rsidR="003B4035" w:rsidRPr="004A5ACE">
        <w:rPr>
          <w:rFonts w:ascii="Arial" w:hAnsi="Arial" w:cs="Arial"/>
          <w:sz w:val="18"/>
          <w:szCs w:val="18"/>
        </w:rPr>
        <w:t xml:space="preserve"> cloakroom</w:t>
      </w:r>
      <w:r w:rsidR="003D4A3D">
        <w:rPr>
          <w:rFonts w:ascii="Arial" w:hAnsi="Arial" w:cs="Arial"/>
          <w:sz w:val="18"/>
          <w:szCs w:val="18"/>
        </w:rPr>
        <w:t xml:space="preserve">, and then a </w:t>
      </w:r>
      <w:r w:rsidR="002E3F47">
        <w:rPr>
          <w:rFonts w:ascii="Arial" w:hAnsi="Arial" w:cs="Arial"/>
          <w:sz w:val="18"/>
          <w:szCs w:val="18"/>
        </w:rPr>
        <w:t xml:space="preserve">passcode-operated security </w:t>
      </w:r>
      <w:r w:rsidR="003D4A3D">
        <w:rPr>
          <w:rFonts w:ascii="Arial" w:hAnsi="Arial" w:cs="Arial"/>
          <w:sz w:val="18"/>
          <w:szCs w:val="18"/>
        </w:rPr>
        <w:t>door from the cloakroom into the classroom area</w:t>
      </w:r>
      <w:r w:rsidR="003B4035" w:rsidRPr="004A5ACE">
        <w:rPr>
          <w:rFonts w:ascii="Arial" w:hAnsi="Arial" w:cs="Arial"/>
          <w:sz w:val="18"/>
          <w:szCs w:val="18"/>
        </w:rPr>
        <w:t xml:space="preserve">. </w:t>
      </w:r>
    </w:p>
    <w:p w14:paraId="037AD69F" w14:textId="77777777" w:rsidR="002E3F47" w:rsidRDefault="003B4035" w:rsidP="003B4035">
      <w:pPr>
        <w:numPr>
          <w:ilvl w:val="0"/>
          <w:numId w:val="1"/>
        </w:numPr>
        <w:ind w:left="360" w:hanging="360"/>
        <w:rPr>
          <w:rFonts w:ascii="Arial" w:hAnsi="Arial" w:cs="Arial"/>
          <w:sz w:val="18"/>
          <w:szCs w:val="18"/>
        </w:rPr>
      </w:pPr>
      <w:r w:rsidRPr="004A5ACE">
        <w:rPr>
          <w:rFonts w:ascii="Arial" w:hAnsi="Arial" w:cs="Arial"/>
          <w:sz w:val="18"/>
          <w:szCs w:val="18"/>
        </w:rPr>
        <w:t>The garden gate and classroom door are only opened by a membe</w:t>
      </w:r>
      <w:r w:rsidR="003D4A3D">
        <w:rPr>
          <w:rFonts w:ascii="Arial" w:hAnsi="Arial" w:cs="Arial"/>
          <w:sz w:val="18"/>
          <w:szCs w:val="18"/>
        </w:rPr>
        <w:t xml:space="preserve">r of staff. </w:t>
      </w:r>
    </w:p>
    <w:p w14:paraId="11D567BD" w14:textId="60CFC579" w:rsidR="003B4035" w:rsidRDefault="003D4A3D" w:rsidP="003B4035">
      <w:pPr>
        <w:numPr>
          <w:ilvl w:val="0"/>
          <w:numId w:val="1"/>
        </w:numPr>
        <w:ind w:left="360" w:hanging="360"/>
        <w:rPr>
          <w:rFonts w:ascii="Arial" w:hAnsi="Arial" w:cs="Arial"/>
          <w:sz w:val="18"/>
          <w:szCs w:val="18"/>
        </w:rPr>
      </w:pPr>
      <w:r>
        <w:rPr>
          <w:rFonts w:ascii="Arial" w:hAnsi="Arial" w:cs="Arial"/>
          <w:sz w:val="18"/>
          <w:szCs w:val="18"/>
        </w:rPr>
        <w:t xml:space="preserve">The classroom door </w:t>
      </w:r>
      <w:r w:rsidR="002E3F47">
        <w:rPr>
          <w:rFonts w:ascii="Arial" w:hAnsi="Arial" w:cs="Arial"/>
          <w:sz w:val="18"/>
          <w:szCs w:val="18"/>
        </w:rPr>
        <w:t xml:space="preserve">opens from the cloakroom with a passcode entered on a security keypad that it at high level, out of reach of children. Staff do not share the passcode with anyone who is not employed at the setting. The passcode is changed when a member of staff leaves their employment at the setting. The classroom door opens from the inside with a </w:t>
      </w:r>
      <w:proofErr w:type="gramStart"/>
      <w:r w:rsidR="002E3F47">
        <w:rPr>
          <w:rFonts w:ascii="Arial" w:hAnsi="Arial" w:cs="Arial"/>
          <w:sz w:val="18"/>
          <w:szCs w:val="18"/>
        </w:rPr>
        <w:t>high level</w:t>
      </w:r>
      <w:proofErr w:type="gramEnd"/>
      <w:r w:rsidR="002E3F47">
        <w:rPr>
          <w:rFonts w:ascii="Arial" w:hAnsi="Arial" w:cs="Arial"/>
          <w:sz w:val="18"/>
          <w:szCs w:val="18"/>
        </w:rPr>
        <w:t xml:space="preserve"> button</w:t>
      </w:r>
      <w:r>
        <w:rPr>
          <w:rFonts w:ascii="Arial" w:hAnsi="Arial" w:cs="Arial"/>
          <w:sz w:val="18"/>
          <w:szCs w:val="18"/>
        </w:rPr>
        <w:t xml:space="preserve"> which opens </w:t>
      </w:r>
      <w:r w:rsidR="002E3F47">
        <w:rPr>
          <w:rFonts w:ascii="Arial" w:hAnsi="Arial" w:cs="Arial"/>
          <w:sz w:val="18"/>
          <w:szCs w:val="18"/>
        </w:rPr>
        <w:t xml:space="preserve">the door </w:t>
      </w:r>
      <w:r>
        <w:rPr>
          <w:rFonts w:ascii="Arial" w:hAnsi="Arial" w:cs="Arial"/>
          <w:sz w:val="18"/>
          <w:szCs w:val="18"/>
        </w:rPr>
        <w:t>easily in an emergency and which cannot be reached by children</w:t>
      </w:r>
      <w:r w:rsidR="003B4035" w:rsidRPr="004A5ACE">
        <w:rPr>
          <w:rFonts w:ascii="Arial" w:hAnsi="Arial" w:cs="Arial"/>
          <w:sz w:val="18"/>
          <w:szCs w:val="18"/>
        </w:rPr>
        <w:t>.</w:t>
      </w:r>
    </w:p>
    <w:p w14:paraId="42F97063" w14:textId="77777777" w:rsidR="00731180" w:rsidRDefault="00731180" w:rsidP="003B4035">
      <w:pPr>
        <w:numPr>
          <w:ilvl w:val="0"/>
          <w:numId w:val="1"/>
        </w:numPr>
        <w:ind w:left="360" w:hanging="360"/>
        <w:rPr>
          <w:rFonts w:ascii="Arial" w:hAnsi="Arial" w:cs="Arial"/>
          <w:sz w:val="18"/>
          <w:szCs w:val="18"/>
        </w:rPr>
      </w:pPr>
      <w:r>
        <w:rPr>
          <w:rFonts w:ascii="Arial" w:hAnsi="Arial" w:cs="Arial"/>
          <w:sz w:val="18"/>
          <w:szCs w:val="18"/>
        </w:rPr>
        <w:t>The patio doors from the classroom are unlocked by staff on arrival each morning and kept unlocked until the last person leaves the premises. The levers on the doors remain in the ‘up’ position when the doors are closed, so that children cannot open the doors, but they can be opened easily by adults in an emergency.</w:t>
      </w:r>
    </w:p>
    <w:p w14:paraId="76595EAD" w14:textId="2AACDD3E" w:rsidR="00731180" w:rsidRDefault="00731180" w:rsidP="003B4035">
      <w:pPr>
        <w:numPr>
          <w:ilvl w:val="0"/>
          <w:numId w:val="1"/>
        </w:numPr>
        <w:ind w:left="360" w:hanging="360"/>
        <w:rPr>
          <w:rFonts w:ascii="Arial" w:hAnsi="Arial" w:cs="Arial"/>
          <w:sz w:val="18"/>
          <w:szCs w:val="18"/>
        </w:rPr>
      </w:pPr>
      <w:r>
        <w:rPr>
          <w:rFonts w:ascii="Arial" w:hAnsi="Arial" w:cs="Arial"/>
          <w:sz w:val="18"/>
          <w:szCs w:val="18"/>
        </w:rPr>
        <w:t>The staff room door has a turning lock to prevent access by children.</w:t>
      </w:r>
    </w:p>
    <w:p w14:paraId="5D921572" w14:textId="77777777" w:rsidR="00731180" w:rsidRDefault="00731180" w:rsidP="003B4035">
      <w:pPr>
        <w:numPr>
          <w:ilvl w:val="0"/>
          <w:numId w:val="1"/>
        </w:numPr>
        <w:ind w:left="360" w:hanging="360"/>
        <w:rPr>
          <w:rFonts w:ascii="Arial" w:hAnsi="Arial" w:cs="Arial"/>
          <w:sz w:val="18"/>
          <w:szCs w:val="18"/>
        </w:rPr>
      </w:pPr>
      <w:r>
        <w:rPr>
          <w:rFonts w:ascii="Arial" w:hAnsi="Arial" w:cs="Arial"/>
          <w:sz w:val="18"/>
          <w:szCs w:val="18"/>
        </w:rPr>
        <w:t>The office is locked with a key when not occupied.</w:t>
      </w:r>
    </w:p>
    <w:p w14:paraId="484DA755" w14:textId="728C4E61" w:rsidR="00731180" w:rsidRPr="004A5ACE" w:rsidRDefault="00731180" w:rsidP="003B4035">
      <w:pPr>
        <w:numPr>
          <w:ilvl w:val="0"/>
          <w:numId w:val="1"/>
        </w:numPr>
        <w:ind w:left="360" w:hanging="360"/>
        <w:rPr>
          <w:rFonts w:ascii="Arial" w:hAnsi="Arial" w:cs="Arial"/>
          <w:sz w:val="18"/>
          <w:szCs w:val="18"/>
        </w:rPr>
      </w:pPr>
      <w:r>
        <w:rPr>
          <w:rFonts w:ascii="Arial" w:hAnsi="Arial" w:cs="Arial"/>
          <w:sz w:val="18"/>
          <w:szCs w:val="18"/>
        </w:rPr>
        <w:t>The staff toilet is through a door off the cloakroom</w:t>
      </w:r>
      <w:r w:rsidR="002E3F47">
        <w:rPr>
          <w:rFonts w:ascii="Arial" w:hAnsi="Arial" w:cs="Arial"/>
          <w:sz w:val="18"/>
          <w:szCs w:val="18"/>
        </w:rPr>
        <w:t xml:space="preserve"> and, when not in use, is locked from the outside with a </w:t>
      </w:r>
      <w:proofErr w:type="gramStart"/>
      <w:r w:rsidR="002E3F47">
        <w:rPr>
          <w:rFonts w:ascii="Arial" w:hAnsi="Arial" w:cs="Arial"/>
          <w:sz w:val="18"/>
          <w:szCs w:val="18"/>
        </w:rPr>
        <w:t>high level</w:t>
      </w:r>
      <w:proofErr w:type="gramEnd"/>
      <w:r w:rsidR="002E3F47">
        <w:rPr>
          <w:rFonts w:ascii="Arial" w:hAnsi="Arial" w:cs="Arial"/>
          <w:sz w:val="18"/>
          <w:szCs w:val="18"/>
        </w:rPr>
        <w:t xml:space="preserve"> bolt that is out of children’s reach. </w:t>
      </w:r>
      <w:r>
        <w:rPr>
          <w:rFonts w:ascii="Arial" w:hAnsi="Arial" w:cs="Arial"/>
          <w:sz w:val="18"/>
          <w:szCs w:val="18"/>
        </w:rPr>
        <w:t>The children a</w:t>
      </w:r>
      <w:r w:rsidR="0062591D">
        <w:rPr>
          <w:rFonts w:ascii="Arial" w:hAnsi="Arial" w:cs="Arial"/>
          <w:sz w:val="18"/>
          <w:szCs w:val="18"/>
        </w:rPr>
        <w:t>re never in the cloakroom other than</w:t>
      </w:r>
      <w:r>
        <w:rPr>
          <w:rFonts w:ascii="Arial" w:hAnsi="Arial" w:cs="Arial"/>
          <w:sz w:val="18"/>
          <w:szCs w:val="18"/>
        </w:rPr>
        <w:t xml:space="preserve"> under direct supervision by an adult.</w:t>
      </w:r>
    </w:p>
    <w:p w14:paraId="66193773" w14:textId="77777777" w:rsidR="003B4035" w:rsidRPr="00C95F72" w:rsidRDefault="003B4035" w:rsidP="003B4035">
      <w:pPr>
        <w:rPr>
          <w:rFonts w:ascii="Arial" w:hAnsi="Arial" w:cs="Arial"/>
          <w:sz w:val="8"/>
          <w:szCs w:val="8"/>
        </w:rPr>
      </w:pPr>
    </w:p>
    <w:p w14:paraId="7071333B" w14:textId="77777777" w:rsidR="00534333" w:rsidRPr="003D4A3D" w:rsidRDefault="003B4035" w:rsidP="00D624F1">
      <w:pPr>
        <w:numPr>
          <w:ilvl w:val="0"/>
          <w:numId w:val="1"/>
        </w:numPr>
        <w:ind w:left="360" w:hanging="360"/>
        <w:rPr>
          <w:rFonts w:ascii="Arial" w:hAnsi="Arial" w:cs="Arial"/>
          <w:sz w:val="18"/>
          <w:szCs w:val="18"/>
        </w:rPr>
      </w:pPr>
      <w:r w:rsidRPr="003D4A3D">
        <w:rPr>
          <w:rFonts w:ascii="Arial" w:hAnsi="Arial" w:cs="Arial"/>
          <w:sz w:val="18"/>
          <w:szCs w:val="18"/>
        </w:rPr>
        <w:t>At drop-off &amp; collection times</w:t>
      </w:r>
      <w:r w:rsidR="00E11239" w:rsidRPr="003D4A3D">
        <w:rPr>
          <w:rFonts w:ascii="Arial" w:hAnsi="Arial" w:cs="Arial"/>
          <w:sz w:val="18"/>
          <w:szCs w:val="18"/>
        </w:rPr>
        <w:t xml:space="preserve"> </w:t>
      </w:r>
      <w:r w:rsidR="003D4A3D" w:rsidRPr="003D4A3D">
        <w:rPr>
          <w:rFonts w:ascii="Arial" w:hAnsi="Arial" w:cs="Arial"/>
          <w:sz w:val="18"/>
          <w:szCs w:val="18"/>
        </w:rPr>
        <w:t xml:space="preserve">a member of staff answers the gate to parents/carers one-by-one and takes each child individually to the gate to hand them over. </w:t>
      </w:r>
    </w:p>
    <w:p w14:paraId="41C75352" w14:textId="77777777" w:rsidR="003B4035" w:rsidRDefault="003D4A3D" w:rsidP="00501E42">
      <w:pPr>
        <w:numPr>
          <w:ilvl w:val="0"/>
          <w:numId w:val="1"/>
        </w:numPr>
        <w:ind w:left="360" w:hanging="360"/>
        <w:rPr>
          <w:rFonts w:ascii="Arial" w:hAnsi="Arial" w:cs="Arial"/>
          <w:sz w:val="18"/>
          <w:szCs w:val="18"/>
        </w:rPr>
      </w:pPr>
      <w:r w:rsidRPr="003D4A3D">
        <w:rPr>
          <w:rFonts w:ascii="Arial" w:hAnsi="Arial" w:cs="Arial"/>
          <w:sz w:val="18"/>
          <w:szCs w:val="18"/>
        </w:rPr>
        <w:t>Children are signed in/out on the register as they arrive/leave.</w:t>
      </w:r>
      <w:r w:rsidR="00534333" w:rsidRPr="003D4A3D">
        <w:rPr>
          <w:rFonts w:ascii="Arial" w:hAnsi="Arial" w:cs="Arial"/>
          <w:sz w:val="18"/>
          <w:szCs w:val="18"/>
        </w:rPr>
        <w:t xml:space="preserve"> </w:t>
      </w:r>
    </w:p>
    <w:p w14:paraId="16D4586B" w14:textId="77777777" w:rsidR="0062591D" w:rsidRPr="00C95F72" w:rsidRDefault="0062591D" w:rsidP="0062591D">
      <w:pPr>
        <w:ind w:left="360"/>
        <w:rPr>
          <w:rFonts w:ascii="Arial" w:hAnsi="Arial" w:cs="Arial"/>
          <w:sz w:val="8"/>
          <w:szCs w:val="8"/>
        </w:rPr>
      </w:pPr>
    </w:p>
    <w:p w14:paraId="6B50BC5D" w14:textId="77777777" w:rsidR="0062591D" w:rsidRDefault="0090324F" w:rsidP="003B4035">
      <w:pPr>
        <w:numPr>
          <w:ilvl w:val="0"/>
          <w:numId w:val="1"/>
        </w:numPr>
        <w:ind w:left="360" w:hanging="360"/>
        <w:rPr>
          <w:rFonts w:ascii="Arial" w:hAnsi="Arial" w:cs="Arial"/>
          <w:sz w:val="18"/>
          <w:szCs w:val="18"/>
        </w:rPr>
      </w:pPr>
      <w:r w:rsidRPr="004A5ACE">
        <w:rPr>
          <w:rFonts w:ascii="Arial" w:hAnsi="Arial" w:cs="Arial"/>
          <w:sz w:val="18"/>
          <w:szCs w:val="18"/>
        </w:rPr>
        <w:t>All visitors to the setting</w:t>
      </w:r>
      <w:r w:rsidR="003B4035" w:rsidRPr="004A5ACE">
        <w:rPr>
          <w:rFonts w:ascii="Arial" w:hAnsi="Arial" w:cs="Arial"/>
          <w:sz w:val="18"/>
          <w:szCs w:val="18"/>
        </w:rPr>
        <w:t xml:space="preserve"> are required to sign in and out in the Visitors</w:t>
      </w:r>
      <w:r w:rsidR="003B4035" w:rsidRPr="004A5ACE">
        <w:rPr>
          <w:rFonts w:ascii="Arial" w:hAnsi="Arial" w:cs="Arial"/>
          <w:sz w:val="18"/>
          <w:szCs w:val="18"/>
          <w:lang w:val="en-GB"/>
        </w:rPr>
        <w:t>’</w:t>
      </w:r>
      <w:r w:rsidR="003B4035" w:rsidRPr="004A5ACE">
        <w:rPr>
          <w:rFonts w:ascii="Arial" w:hAnsi="Arial" w:cs="Arial"/>
          <w:sz w:val="18"/>
          <w:szCs w:val="18"/>
        </w:rPr>
        <w:t xml:space="preserve"> Log. </w:t>
      </w:r>
    </w:p>
    <w:p w14:paraId="13571E2B" w14:textId="467D4C76" w:rsidR="003B4035" w:rsidRDefault="003B4035" w:rsidP="003B4035">
      <w:pPr>
        <w:numPr>
          <w:ilvl w:val="0"/>
          <w:numId w:val="1"/>
        </w:numPr>
        <w:ind w:left="360" w:hanging="360"/>
        <w:rPr>
          <w:rFonts w:ascii="Arial" w:hAnsi="Arial" w:cs="Arial"/>
          <w:sz w:val="18"/>
          <w:szCs w:val="18"/>
        </w:rPr>
      </w:pPr>
      <w:r w:rsidRPr="004A5ACE">
        <w:rPr>
          <w:rFonts w:ascii="Arial" w:hAnsi="Arial" w:cs="Arial"/>
          <w:sz w:val="18"/>
          <w:szCs w:val="18"/>
        </w:rPr>
        <w:t>All visitors are accompanied by</w:t>
      </w:r>
      <w:r w:rsidR="00C95F72">
        <w:rPr>
          <w:rFonts w:ascii="Arial" w:hAnsi="Arial" w:cs="Arial"/>
          <w:sz w:val="18"/>
          <w:szCs w:val="18"/>
        </w:rPr>
        <w:t>, or are in direct sight of,</w:t>
      </w:r>
      <w:r w:rsidRPr="004A5ACE">
        <w:rPr>
          <w:rFonts w:ascii="Arial" w:hAnsi="Arial" w:cs="Arial"/>
          <w:sz w:val="18"/>
          <w:szCs w:val="18"/>
        </w:rPr>
        <w:t xml:space="preserve"> a member of staff at all times</w:t>
      </w:r>
      <w:r w:rsidR="003D4A3D">
        <w:rPr>
          <w:rFonts w:ascii="Arial" w:hAnsi="Arial" w:cs="Arial"/>
          <w:sz w:val="18"/>
          <w:szCs w:val="18"/>
        </w:rPr>
        <w:t xml:space="preserve"> whilst on nursery premises.</w:t>
      </w:r>
    </w:p>
    <w:p w14:paraId="102D1E22" w14:textId="2D98917B" w:rsidR="0062591D" w:rsidRPr="004A5ACE" w:rsidRDefault="0062591D" w:rsidP="003B4035">
      <w:pPr>
        <w:numPr>
          <w:ilvl w:val="0"/>
          <w:numId w:val="1"/>
        </w:numPr>
        <w:ind w:left="360" w:hanging="360"/>
        <w:rPr>
          <w:rFonts w:ascii="Arial" w:hAnsi="Arial" w:cs="Arial"/>
          <w:sz w:val="18"/>
          <w:szCs w:val="18"/>
        </w:rPr>
      </w:pPr>
      <w:r>
        <w:rPr>
          <w:rFonts w:ascii="Arial" w:hAnsi="Arial" w:cs="Arial"/>
          <w:sz w:val="18"/>
          <w:szCs w:val="18"/>
        </w:rPr>
        <w:t xml:space="preserve">All visitors who are not known to staff must provide identification which includes their </w:t>
      </w:r>
      <w:proofErr w:type="spellStart"/>
      <w:r>
        <w:rPr>
          <w:rFonts w:ascii="Arial" w:hAnsi="Arial" w:cs="Arial"/>
          <w:sz w:val="18"/>
          <w:szCs w:val="18"/>
        </w:rPr>
        <w:t>organisation</w:t>
      </w:r>
      <w:proofErr w:type="spellEnd"/>
      <w:r>
        <w:rPr>
          <w:rFonts w:ascii="Arial" w:hAnsi="Arial" w:cs="Arial"/>
          <w:sz w:val="18"/>
          <w:szCs w:val="18"/>
        </w:rPr>
        <w:t>/place of work. If there is any doubt as to the identity of a visitor, the senior staff member telephones the visitor’s work place, using a telephone number that they have looked up (not one provided by the visitor) to confirm the visitor’s identity</w:t>
      </w:r>
      <w:r w:rsidR="00C95F72">
        <w:rPr>
          <w:rFonts w:ascii="Arial" w:hAnsi="Arial" w:cs="Arial"/>
          <w:sz w:val="18"/>
          <w:szCs w:val="18"/>
        </w:rPr>
        <w:t xml:space="preserve"> before allowing the visitor access to the premises.</w:t>
      </w:r>
    </w:p>
    <w:p w14:paraId="2DE9AEE8" w14:textId="77777777" w:rsidR="003B4035" w:rsidRPr="00C95F72" w:rsidRDefault="003B4035" w:rsidP="003B4035">
      <w:pPr>
        <w:rPr>
          <w:rFonts w:ascii="Arial" w:hAnsi="Arial" w:cs="Arial"/>
          <w:sz w:val="8"/>
          <w:szCs w:val="8"/>
        </w:rPr>
      </w:pPr>
      <w:r w:rsidRPr="004A5ACE">
        <w:rPr>
          <w:rFonts w:ascii="Arial" w:hAnsi="Arial" w:cs="Arial"/>
          <w:sz w:val="18"/>
          <w:szCs w:val="18"/>
        </w:rPr>
        <w:t xml:space="preserve"> </w:t>
      </w:r>
    </w:p>
    <w:p w14:paraId="78E7C8BA" w14:textId="289EAD8B" w:rsidR="0090324F" w:rsidRPr="004A5ACE" w:rsidRDefault="0090324F" w:rsidP="0090324F">
      <w:pPr>
        <w:numPr>
          <w:ilvl w:val="0"/>
          <w:numId w:val="1"/>
        </w:numPr>
        <w:ind w:left="360" w:hanging="360"/>
        <w:rPr>
          <w:rFonts w:ascii="Arial" w:hAnsi="Arial" w:cs="Arial"/>
          <w:sz w:val="18"/>
          <w:szCs w:val="18"/>
        </w:rPr>
      </w:pPr>
      <w:r w:rsidRPr="004A5ACE">
        <w:rPr>
          <w:rFonts w:ascii="Arial" w:hAnsi="Arial" w:cs="Arial"/>
          <w:sz w:val="18"/>
          <w:szCs w:val="18"/>
        </w:rPr>
        <w:t>The setting</w:t>
      </w:r>
      <w:r w:rsidR="003B4035" w:rsidRPr="004A5ACE">
        <w:rPr>
          <w:rFonts w:ascii="Arial" w:hAnsi="Arial" w:cs="Arial"/>
          <w:sz w:val="18"/>
          <w:szCs w:val="18"/>
        </w:rPr>
        <w:t xml:space="preserve"> offers work experience placements to students from local colleges. </w:t>
      </w:r>
      <w:r w:rsidRPr="004A5ACE">
        <w:rPr>
          <w:rFonts w:ascii="Arial" w:hAnsi="Arial" w:cs="Arial"/>
          <w:sz w:val="18"/>
          <w:szCs w:val="18"/>
        </w:rPr>
        <w:t xml:space="preserve">Students are required to provide a letter from their </w:t>
      </w:r>
      <w:r w:rsidR="00C95F72">
        <w:rPr>
          <w:rFonts w:ascii="Arial" w:hAnsi="Arial" w:cs="Arial"/>
          <w:sz w:val="18"/>
          <w:szCs w:val="18"/>
        </w:rPr>
        <w:t>training provider</w:t>
      </w:r>
      <w:r w:rsidRPr="004A5ACE">
        <w:rPr>
          <w:rFonts w:ascii="Arial" w:hAnsi="Arial" w:cs="Arial"/>
          <w:sz w:val="18"/>
          <w:szCs w:val="18"/>
        </w:rPr>
        <w:t xml:space="preserve"> confirming the student’s identity and their course of study. </w:t>
      </w:r>
      <w:r w:rsidR="003D4A3D">
        <w:rPr>
          <w:rFonts w:ascii="Arial" w:hAnsi="Arial" w:cs="Arial"/>
          <w:sz w:val="18"/>
          <w:szCs w:val="18"/>
        </w:rPr>
        <w:t>Students must provide evidence of an up to date</w:t>
      </w:r>
      <w:r w:rsidR="004D5ABE">
        <w:rPr>
          <w:rFonts w:ascii="Arial" w:hAnsi="Arial" w:cs="Arial"/>
          <w:sz w:val="18"/>
          <w:szCs w:val="18"/>
        </w:rPr>
        <w:t xml:space="preserve"> DBS</w:t>
      </w:r>
      <w:r w:rsidR="003B4035" w:rsidRPr="004A5ACE">
        <w:rPr>
          <w:rFonts w:ascii="Arial" w:hAnsi="Arial" w:cs="Arial"/>
          <w:sz w:val="18"/>
          <w:szCs w:val="18"/>
        </w:rPr>
        <w:t xml:space="preserve"> c</w:t>
      </w:r>
      <w:r w:rsidR="003D4A3D">
        <w:rPr>
          <w:rFonts w:ascii="Arial" w:hAnsi="Arial" w:cs="Arial"/>
          <w:sz w:val="18"/>
          <w:szCs w:val="18"/>
        </w:rPr>
        <w:t xml:space="preserve">heck. Such evidence is usually provided by the training provider. </w:t>
      </w:r>
      <w:r w:rsidR="003B4035" w:rsidRPr="004A5ACE">
        <w:rPr>
          <w:rFonts w:ascii="Arial" w:hAnsi="Arial" w:cs="Arial"/>
          <w:sz w:val="18"/>
          <w:szCs w:val="18"/>
        </w:rPr>
        <w:t>Students are never left in sole charge of children. Students may only change a child</w:t>
      </w:r>
      <w:r w:rsidR="003B4035" w:rsidRPr="004A5ACE">
        <w:rPr>
          <w:rFonts w:ascii="Arial" w:hAnsi="Arial" w:cs="Arial"/>
          <w:sz w:val="18"/>
          <w:szCs w:val="18"/>
          <w:lang w:val="en-GB"/>
        </w:rPr>
        <w:t>’</w:t>
      </w:r>
      <w:r w:rsidR="003B4035" w:rsidRPr="004A5ACE">
        <w:rPr>
          <w:rFonts w:ascii="Arial" w:hAnsi="Arial" w:cs="Arial"/>
          <w:sz w:val="18"/>
          <w:szCs w:val="18"/>
        </w:rPr>
        <w:t>s clothing and/or nappy under close one-to-one supervision by a member of staff</w:t>
      </w:r>
      <w:r w:rsidRPr="004A5ACE">
        <w:rPr>
          <w:rFonts w:ascii="Arial" w:hAnsi="Arial" w:cs="Arial"/>
          <w:sz w:val="18"/>
          <w:szCs w:val="18"/>
        </w:rPr>
        <w:t>, where this is a requirement of their course of study</w:t>
      </w:r>
      <w:r w:rsidR="003B4035" w:rsidRPr="004A5ACE">
        <w:rPr>
          <w:rFonts w:ascii="Arial" w:hAnsi="Arial" w:cs="Arial"/>
          <w:sz w:val="18"/>
          <w:szCs w:val="18"/>
        </w:rPr>
        <w:t>.</w:t>
      </w:r>
    </w:p>
    <w:p w14:paraId="6F0C8E97" w14:textId="77777777" w:rsidR="0090324F" w:rsidRPr="004A5ACE" w:rsidRDefault="0090324F" w:rsidP="0090324F">
      <w:pPr>
        <w:rPr>
          <w:rFonts w:ascii="Arial" w:hAnsi="Arial" w:cs="Arial"/>
          <w:sz w:val="18"/>
          <w:szCs w:val="18"/>
        </w:rPr>
      </w:pPr>
    </w:p>
    <w:p w14:paraId="4FC71CFB" w14:textId="77777777" w:rsidR="00F375F0" w:rsidRPr="004A5ACE" w:rsidRDefault="0090324F" w:rsidP="00F375F0">
      <w:pPr>
        <w:rPr>
          <w:rFonts w:ascii="Arial" w:hAnsi="Arial" w:cs="Arial"/>
          <w:sz w:val="18"/>
          <w:szCs w:val="18"/>
          <w:u w:val="single"/>
        </w:rPr>
      </w:pPr>
      <w:r w:rsidRPr="004A5ACE">
        <w:rPr>
          <w:rFonts w:ascii="Arial" w:hAnsi="Arial" w:cs="Arial"/>
          <w:sz w:val="18"/>
          <w:szCs w:val="18"/>
          <w:u w:val="single"/>
        </w:rPr>
        <w:t>RISK ASSESSMENT</w:t>
      </w:r>
    </w:p>
    <w:p w14:paraId="24AFB934" w14:textId="7D10CB47" w:rsidR="003B4035" w:rsidRPr="004A5ACE" w:rsidRDefault="00755712" w:rsidP="003B4035">
      <w:pPr>
        <w:numPr>
          <w:ilvl w:val="0"/>
          <w:numId w:val="1"/>
        </w:numPr>
        <w:ind w:left="360" w:hanging="360"/>
        <w:rPr>
          <w:rFonts w:ascii="Arial" w:hAnsi="Arial" w:cs="Arial"/>
          <w:sz w:val="18"/>
          <w:szCs w:val="18"/>
        </w:rPr>
      </w:pPr>
      <w:r w:rsidRPr="004A5ACE">
        <w:rPr>
          <w:rFonts w:ascii="Arial" w:hAnsi="Arial" w:cs="Arial"/>
          <w:sz w:val="18"/>
          <w:szCs w:val="18"/>
        </w:rPr>
        <w:t>A risk assessment is carried out daily of all areas of the setting, both indoors &amp; out. This is recorded on a Daily Risk Assessments form. The Daily Risk Assessments form records a week of daily risk assessments. The Daily Risk Assessments form is clipped to a clipboard and stored with the weekly register whilst in use. At the end of each week the completed form is filed in the Risk Asse</w:t>
      </w:r>
      <w:r w:rsidR="00731180">
        <w:rPr>
          <w:rFonts w:ascii="Arial" w:hAnsi="Arial" w:cs="Arial"/>
          <w:sz w:val="18"/>
          <w:szCs w:val="18"/>
        </w:rPr>
        <w:t>ssments folder</w:t>
      </w:r>
      <w:r w:rsidRPr="004A5ACE">
        <w:rPr>
          <w:rFonts w:ascii="Arial" w:hAnsi="Arial" w:cs="Arial"/>
          <w:sz w:val="18"/>
          <w:szCs w:val="18"/>
        </w:rPr>
        <w:t>.</w:t>
      </w:r>
    </w:p>
    <w:p w14:paraId="0460C893" w14:textId="77777777" w:rsidR="00F375F0" w:rsidRPr="004A5ACE" w:rsidRDefault="00755712" w:rsidP="003B4035">
      <w:pPr>
        <w:numPr>
          <w:ilvl w:val="0"/>
          <w:numId w:val="1"/>
        </w:numPr>
        <w:ind w:left="360" w:hanging="360"/>
        <w:rPr>
          <w:rFonts w:ascii="Arial" w:hAnsi="Arial" w:cs="Arial"/>
          <w:sz w:val="18"/>
          <w:szCs w:val="18"/>
        </w:rPr>
      </w:pPr>
      <w:r w:rsidRPr="004A5ACE">
        <w:rPr>
          <w:rFonts w:ascii="Arial" w:hAnsi="Arial" w:cs="Arial"/>
          <w:sz w:val="18"/>
          <w:szCs w:val="18"/>
        </w:rPr>
        <w:t>Any problem</w:t>
      </w:r>
      <w:r w:rsidR="00F375F0" w:rsidRPr="004A5ACE">
        <w:rPr>
          <w:rFonts w:ascii="Arial" w:hAnsi="Arial" w:cs="Arial"/>
          <w:sz w:val="18"/>
          <w:szCs w:val="18"/>
        </w:rPr>
        <w:t xml:space="preserve">s arising from </w:t>
      </w:r>
      <w:r w:rsidRPr="004A5ACE">
        <w:rPr>
          <w:rFonts w:ascii="Arial" w:hAnsi="Arial" w:cs="Arial"/>
          <w:sz w:val="18"/>
          <w:szCs w:val="18"/>
        </w:rPr>
        <w:t>daily risk assessments are either dealt with and resolved immediately by the senior member of staff on duty or, if repairs or replacement of equipment is necessary, brought to the attention of the proprietor</w:t>
      </w:r>
      <w:r w:rsidR="00F375F0" w:rsidRPr="004A5ACE">
        <w:rPr>
          <w:rFonts w:ascii="Arial" w:hAnsi="Arial" w:cs="Arial"/>
          <w:sz w:val="18"/>
          <w:szCs w:val="18"/>
        </w:rPr>
        <w:t xml:space="preserve"> who will seek to resolve the problem as quickly as possible</w:t>
      </w:r>
      <w:r w:rsidRPr="004A5ACE">
        <w:rPr>
          <w:rFonts w:ascii="Arial" w:hAnsi="Arial" w:cs="Arial"/>
          <w:sz w:val="18"/>
          <w:szCs w:val="18"/>
        </w:rPr>
        <w:t xml:space="preserve">. </w:t>
      </w:r>
    </w:p>
    <w:p w14:paraId="0FFB6A39" w14:textId="77777777" w:rsidR="00755712" w:rsidRPr="004A5ACE" w:rsidRDefault="00755712" w:rsidP="003B4035">
      <w:pPr>
        <w:numPr>
          <w:ilvl w:val="0"/>
          <w:numId w:val="1"/>
        </w:numPr>
        <w:ind w:left="360" w:hanging="360"/>
        <w:rPr>
          <w:rFonts w:ascii="Arial" w:hAnsi="Arial" w:cs="Arial"/>
          <w:sz w:val="18"/>
          <w:szCs w:val="18"/>
        </w:rPr>
      </w:pPr>
      <w:r w:rsidRPr="004A5ACE">
        <w:rPr>
          <w:rFonts w:ascii="Arial" w:hAnsi="Arial" w:cs="Arial"/>
          <w:sz w:val="18"/>
          <w:szCs w:val="18"/>
        </w:rPr>
        <w:t>The senior member of staff on duty takes measures to ensure that children, staff &amp; visitors to the setting are safe whilst awaiting repairs or replacement of equipment.</w:t>
      </w:r>
    </w:p>
    <w:p w14:paraId="3B26D6BD" w14:textId="77777777" w:rsidR="00F375F0" w:rsidRPr="004A5ACE" w:rsidRDefault="00F375F0" w:rsidP="003B4035">
      <w:pPr>
        <w:numPr>
          <w:ilvl w:val="0"/>
          <w:numId w:val="1"/>
        </w:numPr>
        <w:ind w:left="360" w:hanging="360"/>
        <w:rPr>
          <w:rFonts w:ascii="Arial" w:hAnsi="Arial" w:cs="Arial"/>
          <w:sz w:val="18"/>
          <w:szCs w:val="18"/>
        </w:rPr>
      </w:pPr>
      <w:r w:rsidRPr="004A5ACE">
        <w:rPr>
          <w:rFonts w:ascii="Arial" w:hAnsi="Arial" w:cs="Arial"/>
          <w:sz w:val="18"/>
          <w:szCs w:val="18"/>
        </w:rPr>
        <w:t>An in-depth risk assessment of the entire premises is carri</w:t>
      </w:r>
      <w:r w:rsidR="00731180">
        <w:rPr>
          <w:rFonts w:ascii="Arial" w:hAnsi="Arial" w:cs="Arial"/>
          <w:sz w:val="18"/>
          <w:szCs w:val="18"/>
        </w:rPr>
        <w:t>ed out annually,</w:t>
      </w:r>
      <w:r w:rsidRPr="004A5ACE">
        <w:rPr>
          <w:rFonts w:ascii="Arial" w:hAnsi="Arial" w:cs="Arial"/>
          <w:sz w:val="18"/>
          <w:szCs w:val="18"/>
        </w:rPr>
        <w:t xml:space="preserve"> by either the proprietor or manager. This is done using an Annual Risk Assessment form.</w:t>
      </w:r>
    </w:p>
    <w:p w14:paraId="5C08D5D1" w14:textId="4593F631" w:rsidR="00F375F0" w:rsidRPr="004A5ACE" w:rsidRDefault="00F375F0" w:rsidP="003B4035">
      <w:pPr>
        <w:numPr>
          <w:ilvl w:val="0"/>
          <w:numId w:val="1"/>
        </w:numPr>
        <w:ind w:left="360" w:hanging="360"/>
        <w:rPr>
          <w:rFonts w:ascii="Arial" w:hAnsi="Arial" w:cs="Arial"/>
          <w:sz w:val="18"/>
          <w:szCs w:val="18"/>
        </w:rPr>
      </w:pPr>
      <w:r w:rsidRPr="004A5ACE">
        <w:rPr>
          <w:rFonts w:ascii="Arial" w:hAnsi="Arial" w:cs="Arial"/>
          <w:sz w:val="18"/>
          <w:szCs w:val="18"/>
        </w:rPr>
        <w:t>Annual Risk Assessment forms are filed in the Risk Asse</w:t>
      </w:r>
      <w:r w:rsidR="00731180">
        <w:rPr>
          <w:rFonts w:ascii="Arial" w:hAnsi="Arial" w:cs="Arial"/>
          <w:sz w:val="18"/>
          <w:szCs w:val="18"/>
        </w:rPr>
        <w:t>ssments folder</w:t>
      </w:r>
      <w:r w:rsidRPr="004A5ACE">
        <w:rPr>
          <w:rFonts w:ascii="Arial" w:hAnsi="Arial" w:cs="Arial"/>
          <w:sz w:val="18"/>
          <w:szCs w:val="18"/>
        </w:rPr>
        <w:t>.</w:t>
      </w:r>
    </w:p>
    <w:p w14:paraId="2282CBDB" w14:textId="4D12FC3B" w:rsidR="004034CD" w:rsidRPr="00C95F72" w:rsidRDefault="00F375F0" w:rsidP="00C95F72">
      <w:pPr>
        <w:numPr>
          <w:ilvl w:val="0"/>
          <w:numId w:val="1"/>
        </w:numPr>
        <w:ind w:left="360" w:hanging="360"/>
        <w:rPr>
          <w:rFonts w:ascii="Arial" w:hAnsi="Arial" w:cs="Arial"/>
          <w:sz w:val="18"/>
          <w:szCs w:val="18"/>
        </w:rPr>
      </w:pPr>
      <w:r w:rsidRPr="004A5ACE">
        <w:rPr>
          <w:rFonts w:ascii="Arial" w:hAnsi="Arial" w:cs="Arial"/>
          <w:sz w:val="18"/>
          <w:szCs w:val="18"/>
        </w:rPr>
        <w:t>Additional items are added to both daily and/or annual risk assessments, or changes to risk assessments made, as necessary, for example, when there is a change of equipment, a change to the layout of the premises, or a change in procedures.</w:t>
      </w:r>
    </w:p>
    <w:sectPr w:rsidR="004034CD" w:rsidRPr="00C95F72" w:rsidSect="004034C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D3F1" w14:textId="77777777" w:rsidR="005865AF" w:rsidRDefault="005865AF" w:rsidP="00731180">
      <w:r>
        <w:separator/>
      </w:r>
    </w:p>
  </w:endnote>
  <w:endnote w:type="continuationSeparator" w:id="0">
    <w:p w14:paraId="0E23C755" w14:textId="77777777" w:rsidR="005865AF" w:rsidRDefault="005865AF" w:rsidP="007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8D6D" w14:textId="19976078" w:rsidR="00731180" w:rsidRPr="00242D24" w:rsidRDefault="00C95F72" w:rsidP="00731180">
    <w:pPr>
      <w:jc w:val="right"/>
      <w:rPr>
        <w:rFonts w:ascii="Arial" w:hAnsi="Arial" w:cs="Arial"/>
        <w:sz w:val="16"/>
        <w:szCs w:val="16"/>
      </w:rPr>
    </w:pPr>
    <w:r>
      <w:rPr>
        <w:rFonts w:ascii="Arial" w:hAnsi="Arial" w:cs="Arial"/>
        <w:sz w:val="16"/>
        <w:szCs w:val="16"/>
      </w:rPr>
      <w:t>08</w:t>
    </w:r>
    <w:r w:rsidR="00731180">
      <w:rPr>
        <w:rFonts w:ascii="Arial" w:hAnsi="Arial" w:cs="Arial"/>
        <w:sz w:val="16"/>
        <w:szCs w:val="16"/>
      </w:rPr>
      <w:t>/2</w:t>
    </w:r>
    <w:r>
      <w:rPr>
        <w:rFonts w:ascii="Arial" w:hAnsi="Arial" w:cs="Arial"/>
        <w:sz w:val="16"/>
        <w:szCs w:val="16"/>
      </w:rPr>
      <w:t>3</w:t>
    </w:r>
  </w:p>
  <w:p w14:paraId="5DF86D61" w14:textId="77777777" w:rsidR="00731180" w:rsidRDefault="00731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821C" w14:textId="77777777" w:rsidR="005865AF" w:rsidRDefault="005865AF" w:rsidP="00731180">
      <w:r>
        <w:separator/>
      </w:r>
    </w:p>
  </w:footnote>
  <w:footnote w:type="continuationSeparator" w:id="0">
    <w:p w14:paraId="0C341B6E" w14:textId="77777777" w:rsidR="005865AF" w:rsidRDefault="005865AF" w:rsidP="00731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0C21C4A"/>
    <w:lvl w:ilvl="0">
      <w:numFmt w:val="bullet"/>
      <w:lvlText w:val="*"/>
      <w:lvlJc w:val="left"/>
      <w:pPr>
        <w:ind w:left="0" w:firstLine="0"/>
      </w:pPr>
    </w:lvl>
  </w:abstractNum>
  <w:num w:numId="1" w16cid:durableId="1598488749">
    <w:abstractNumId w:val="0"/>
    <w:lvlOverride w:ilvl="0">
      <w:lvl w:ilvl="0">
        <w:numFmt w:val="bullet"/>
        <w:lvlText w:val=""/>
        <w:legacy w:legacy="1" w:legacySpace="0" w:legacyIndent="360"/>
        <w:lvlJc w:val="left"/>
        <w:pPr>
          <w:ind w:left="0" w:firstLine="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4035"/>
    <w:rsid w:val="000402C9"/>
    <w:rsid w:val="00242D24"/>
    <w:rsid w:val="002E3F47"/>
    <w:rsid w:val="003A5C76"/>
    <w:rsid w:val="003B4035"/>
    <w:rsid w:val="003D4A3D"/>
    <w:rsid w:val="004034CD"/>
    <w:rsid w:val="00494A96"/>
    <w:rsid w:val="004A5ACE"/>
    <w:rsid w:val="004D5ABE"/>
    <w:rsid w:val="00534333"/>
    <w:rsid w:val="005865AF"/>
    <w:rsid w:val="0062591D"/>
    <w:rsid w:val="00731180"/>
    <w:rsid w:val="00755712"/>
    <w:rsid w:val="0090324F"/>
    <w:rsid w:val="00C6582E"/>
    <w:rsid w:val="00C95F72"/>
    <w:rsid w:val="00E11239"/>
    <w:rsid w:val="00E64D9F"/>
    <w:rsid w:val="00F3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287D"/>
  <w15:docId w15:val="{009AC188-DD3D-4F4E-9299-40749950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035"/>
    <w:pPr>
      <w:widowControl w:val="0"/>
      <w:overflowPunct w:val="0"/>
      <w:autoSpaceDE w:val="0"/>
      <w:autoSpaceDN w:val="0"/>
      <w:adjustRightInd w:val="0"/>
      <w:spacing w:after="0"/>
      <w:jc w:val="left"/>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ACE"/>
    <w:rPr>
      <w:rFonts w:ascii="Segoe UI" w:eastAsiaTheme="minorEastAsia" w:hAnsi="Segoe UI" w:cs="Segoe UI"/>
      <w:kern w:val="28"/>
      <w:sz w:val="18"/>
      <w:szCs w:val="18"/>
    </w:rPr>
  </w:style>
  <w:style w:type="paragraph" w:styleId="Header">
    <w:name w:val="header"/>
    <w:basedOn w:val="Normal"/>
    <w:link w:val="HeaderChar"/>
    <w:uiPriority w:val="99"/>
    <w:unhideWhenUsed/>
    <w:rsid w:val="00731180"/>
    <w:pPr>
      <w:tabs>
        <w:tab w:val="center" w:pos="4513"/>
        <w:tab w:val="right" w:pos="9026"/>
      </w:tabs>
    </w:pPr>
  </w:style>
  <w:style w:type="character" w:customStyle="1" w:styleId="HeaderChar">
    <w:name w:val="Header Char"/>
    <w:basedOn w:val="DefaultParagraphFont"/>
    <w:link w:val="Header"/>
    <w:uiPriority w:val="99"/>
    <w:rsid w:val="00731180"/>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731180"/>
    <w:pPr>
      <w:tabs>
        <w:tab w:val="center" w:pos="4513"/>
        <w:tab w:val="right" w:pos="9026"/>
      </w:tabs>
    </w:pPr>
  </w:style>
  <w:style w:type="character" w:customStyle="1" w:styleId="FooterChar">
    <w:name w:val="Footer Char"/>
    <w:basedOn w:val="DefaultParagraphFont"/>
    <w:link w:val="Footer"/>
    <w:uiPriority w:val="99"/>
    <w:rsid w:val="00731180"/>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44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Tina Hemming-Stevens</cp:lastModifiedBy>
  <cp:revision>20</cp:revision>
  <cp:lastPrinted>2023-07-30T20:04:00Z</cp:lastPrinted>
  <dcterms:created xsi:type="dcterms:W3CDTF">2014-09-25T09:20:00Z</dcterms:created>
  <dcterms:modified xsi:type="dcterms:W3CDTF">2023-07-30T20:05:00Z</dcterms:modified>
</cp:coreProperties>
</file>